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49F6065" w14:textId="2E245F42" w:rsidR="00726973" w:rsidRPr="003E57B8" w:rsidRDefault="00AA5D9F" w:rsidP="00726973">
      <w:pPr>
        <w:rPr>
          <w:rFonts w:ascii="Times New Roman" w:hAnsi="Times New Roman" w:cs="Times New Roman"/>
          <w:b/>
          <w:bCs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lang w:val="en-US"/>
        </w:rPr>
        <w:t>Tagreed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lang w:val="en-US"/>
        </w:rPr>
        <w:t>Darghouth</w:t>
      </w:r>
      <w:proofErr w:type="spellEnd"/>
      <w:r>
        <w:rPr>
          <w:rFonts w:ascii="Times New Roman" w:hAnsi="Times New Roman" w:cs="Times New Roman"/>
          <w:b/>
          <w:bCs/>
          <w:lang w:val="en-US"/>
        </w:rPr>
        <w:t xml:space="preserve"> </w:t>
      </w:r>
    </w:p>
    <w:p w14:paraId="6141C201" w14:textId="77777777" w:rsidR="00726973" w:rsidRDefault="00726973" w:rsidP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Education</w:t>
      </w:r>
    </w:p>
    <w:p w14:paraId="0674AE5D" w14:textId="50AF8340" w:rsidR="00726973" w:rsidRDefault="00AA5D9F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  <w:t>Space Art, École Nationale Supérieure des Arts Décoratifs (ENSAD), Paris, France</w:t>
      </w:r>
    </w:p>
    <w:p w14:paraId="2B708904" w14:textId="53FCC7A7" w:rsidR="00AA5D9F" w:rsidRDefault="00AA5D9F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</w:t>
      </w:r>
      <w:r>
        <w:rPr>
          <w:rFonts w:ascii="Times New Roman" w:hAnsi="Times New Roman" w:cs="Times New Roman"/>
          <w:lang w:val="en-US"/>
        </w:rPr>
        <w:tab/>
        <w:t>Superior Studies, Painting &amp; Sculpting, Lebanese University of Fine Art, Beirut, Lebanon</w:t>
      </w:r>
    </w:p>
    <w:p w14:paraId="233AA5B2" w14:textId="3B4A74ED" w:rsidR="00AA5D9F" w:rsidRDefault="00AA5D9F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Teacher’s Institution, Beirut, Lebanon</w:t>
      </w:r>
    </w:p>
    <w:p w14:paraId="37202E99" w14:textId="73731DF2" w:rsidR="00AA5D9F" w:rsidRDefault="00AA5D9F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2000-2001</w:t>
      </w:r>
      <w:r>
        <w:rPr>
          <w:rFonts w:ascii="Times New Roman" w:hAnsi="Times New Roman" w:cs="Times New Roman"/>
          <w:lang w:val="en-US"/>
        </w:rPr>
        <w:tab/>
        <w:t>Ayloul’s Summer Academy, workshop for young Arab artists at Darat al Funun, directed by the artist Marwan Kassab Bachi, Amman, Jordan</w:t>
      </w:r>
    </w:p>
    <w:p w14:paraId="3F367562" w14:textId="77777777" w:rsidR="00AA5D9F" w:rsidRDefault="00AA5D9F" w:rsidP="00AA5D9F">
      <w:pPr>
        <w:rPr>
          <w:rFonts w:ascii="Times New Roman" w:hAnsi="Times New Roman" w:cs="Times New Roman"/>
          <w:lang w:val="en-US"/>
        </w:rPr>
      </w:pPr>
    </w:p>
    <w:p w14:paraId="4551E27A" w14:textId="77777777" w:rsidR="00726973" w:rsidRPr="00945B03" w:rsidRDefault="00726973" w:rsidP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Solo Exhibitions</w:t>
      </w:r>
    </w:p>
    <w:p w14:paraId="13035A80" w14:textId="0531F3C6" w:rsidR="00726973" w:rsidRDefault="00726973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</w:t>
      </w:r>
      <w:r w:rsidR="00AA5D9F">
        <w:rPr>
          <w:rFonts w:ascii="Times New Roman" w:hAnsi="Times New Roman" w:cs="Times New Roman"/>
          <w:lang w:val="en-US"/>
        </w:rPr>
        <w:t>25</w:t>
      </w:r>
      <w:r w:rsidR="00AA5D9F">
        <w:rPr>
          <w:rFonts w:ascii="Times New Roman" w:hAnsi="Times New Roman" w:cs="Times New Roman"/>
          <w:lang w:val="en-US"/>
        </w:rPr>
        <w:tab/>
      </w:r>
      <w:r w:rsidR="00AA5D9F">
        <w:rPr>
          <w:rFonts w:ascii="Times New Roman" w:hAnsi="Times New Roman" w:cs="Times New Roman"/>
          <w:i/>
          <w:iCs/>
          <w:lang w:val="en-US"/>
        </w:rPr>
        <w:t xml:space="preserve">Ballots to Bullets, </w:t>
      </w:r>
      <w:r w:rsidR="00AA5D9F">
        <w:rPr>
          <w:rFonts w:ascii="Times New Roman" w:hAnsi="Times New Roman" w:cs="Times New Roman"/>
          <w:lang w:val="en-US"/>
        </w:rPr>
        <w:t>Gallery MISR, Cairo, Egypt</w:t>
      </w:r>
    </w:p>
    <w:p w14:paraId="0567B363" w14:textId="5258A40B" w:rsidR="00AA5D9F" w:rsidRDefault="00AA5D9F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</w:r>
      <w:r w:rsidR="00C25797">
        <w:rPr>
          <w:rFonts w:ascii="Times New Roman" w:hAnsi="Times New Roman" w:cs="Times New Roman"/>
          <w:i/>
          <w:iCs/>
          <w:lang w:val="en-US"/>
        </w:rPr>
        <w:t xml:space="preserve">He Who Gazes at The Sea; The Man &amp; The Land, </w:t>
      </w:r>
      <w:r w:rsidR="00C25797">
        <w:rPr>
          <w:rFonts w:ascii="Times New Roman" w:hAnsi="Times New Roman" w:cs="Times New Roman"/>
          <w:lang w:val="en-US"/>
        </w:rPr>
        <w:t xml:space="preserve">Saleh Barakat Gallery, Beirut, Lebanon </w:t>
      </w:r>
    </w:p>
    <w:p w14:paraId="6511C17C" w14:textId="0AA79490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Gardens &amp; Jungles, </w:t>
      </w:r>
      <w:r>
        <w:rPr>
          <w:rFonts w:ascii="Times New Roman" w:hAnsi="Times New Roman" w:cs="Times New Roman"/>
          <w:lang w:val="en-US"/>
        </w:rPr>
        <w:t>Tabari Artspace, Dubai, UAE</w:t>
      </w:r>
    </w:p>
    <w:p w14:paraId="113EFC31" w14:textId="620103D4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 City Undisguised; Beirut: No Home No Exile, </w:t>
      </w:r>
      <w:r>
        <w:rPr>
          <w:rFonts w:ascii="Times New Roman" w:hAnsi="Times New Roman" w:cs="Times New Roman"/>
          <w:lang w:val="en-US"/>
        </w:rPr>
        <w:t>Cromwell Place, London</w:t>
      </w:r>
    </w:p>
    <w:p w14:paraId="0A6052A5" w14:textId="420512A8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Toys &amp; Trophies: From Zeus’s Pandora to Barbie Doll, </w:t>
      </w:r>
      <w:r>
        <w:rPr>
          <w:rFonts w:ascii="Times New Roman" w:hAnsi="Times New Roman" w:cs="Times New Roman"/>
          <w:lang w:val="en-US"/>
        </w:rPr>
        <w:t>Tabari Artspace, Dubai, UAE</w:t>
      </w:r>
    </w:p>
    <w:p w14:paraId="21B6EF33" w14:textId="29C851C1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Strange Fruit, </w:t>
      </w:r>
      <w:r>
        <w:rPr>
          <w:rFonts w:ascii="Times New Roman" w:hAnsi="Times New Roman" w:cs="Times New Roman"/>
          <w:lang w:val="en-US"/>
        </w:rPr>
        <w:t>Tabari Artspace, Dubai, UAE</w:t>
      </w:r>
    </w:p>
    <w:p w14:paraId="48D10471" w14:textId="1FBC4760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 Second Coming, </w:t>
      </w:r>
      <w:r>
        <w:rPr>
          <w:rFonts w:ascii="Times New Roman" w:hAnsi="Times New Roman" w:cs="Times New Roman"/>
          <w:lang w:val="en-US"/>
        </w:rPr>
        <w:t>BAR (Beirut Art Residency), Beirut, Lebanon</w:t>
      </w:r>
    </w:p>
    <w:p w14:paraId="6208D69A" w14:textId="40EB067B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Analogy to Human Life, </w:t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0EF31210" w14:textId="28711DAE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Ain’t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Nowhere to Hide, </w:t>
      </w:r>
      <w:r>
        <w:rPr>
          <w:rFonts w:ascii="Times New Roman" w:hAnsi="Times New Roman" w:cs="Times New Roman"/>
          <w:lang w:val="en-US"/>
        </w:rPr>
        <w:t>Contemporary Art Platform (CAP Kuwait), Kuwait</w:t>
      </w:r>
    </w:p>
    <w:p w14:paraId="234F3CC7" w14:textId="26B989CF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Vision Machines: Shall You See Me Better Now,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141B1A21" w14:textId="0EFDFBBA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Rehearsals,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0A996092" w14:textId="1FF8B57D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Canticle of Death,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 </w:t>
      </w:r>
    </w:p>
    <w:p w14:paraId="678C32D1" w14:textId="1BE989CC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Fair &amp; Lovely,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7269E4DA" w14:textId="4BBEF3C8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Mirror, </w:t>
      </w:r>
      <w:proofErr w:type="gramStart"/>
      <w:r>
        <w:rPr>
          <w:rFonts w:ascii="Times New Roman" w:hAnsi="Times New Roman" w:cs="Times New Roman"/>
          <w:i/>
          <w:iCs/>
          <w:lang w:val="en-US"/>
        </w:rPr>
        <w:t>Mirror!,</w:t>
      </w:r>
      <w:proofErr w:type="gramEnd"/>
      <w:r>
        <w:rPr>
          <w:rFonts w:ascii="Times New Roman" w:hAnsi="Times New Roman" w:cs="Times New Roman"/>
          <w:i/>
          <w:iCs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16AEF1F9" w14:textId="7B0C79F2" w:rsid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Falling Parts, </w:t>
      </w:r>
      <w:r>
        <w:rPr>
          <w:rFonts w:ascii="Times New Roman" w:hAnsi="Times New Roman" w:cs="Times New Roman"/>
          <w:lang w:val="en-US"/>
        </w:rPr>
        <w:t>Goethe Institute, Beirut, Lebanon</w:t>
      </w:r>
    </w:p>
    <w:p w14:paraId="51C73285" w14:textId="6631CF1E" w:rsidR="00C25797" w:rsidRPr="00C25797" w:rsidRDefault="00C25797" w:rsidP="00AA5D9F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2004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Still Features, </w:t>
      </w:r>
      <w:r>
        <w:rPr>
          <w:rFonts w:ascii="Times New Roman" w:hAnsi="Times New Roman" w:cs="Times New Roman"/>
          <w:lang w:val="en-US"/>
        </w:rPr>
        <w:t xml:space="preserve">Zico House, Beirut, Lebanon </w:t>
      </w:r>
    </w:p>
    <w:p w14:paraId="3CEA9EE2" w14:textId="3CC0FCAD" w:rsidR="00726973" w:rsidRDefault="00726973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Group Exhibitions </w:t>
      </w:r>
    </w:p>
    <w:p w14:paraId="05F4E6D1" w14:textId="1C4AC4EE" w:rsidR="00726973" w:rsidRDefault="00C25797" w:rsidP="00C257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Same Air, </w:t>
      </w:r>
      <w:r>
        <w:rPr>
          <w:rFonts w:ascii="Times New Roman" w:hAnsi="Times New Roman" w:cs="Times New Roman"/>
          <w:lang w:val="en-US"/>
        </w:rPr>
        <w:t>Tabari Artspace, Dubai, UAE</w:t>
      </w:r>
    </w:p>
    <w:p w14:paraId="6FD92154" w14:textId="3E8D06EB" w:rsidR="00C25797" w:rsidRDefault="00C25797" w:rsidP="00C257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Fertile Dreams, </w:t>
      </w:r>
      <w:r>
        <w:rPr>
          <w:rFonts w:ascii="Times New Roman" w:hAnsi="Times New Roman" w:cs="Times New Roman"/>
          <w:lang w:val="en-US"/>
        </w:rPr>
        <w:t>Tabari Artspace, Dubai, UAE</w:t>
      </w:r>
    </w:p>
    <w:p w14:paraId="51AED27F" w14:textId="7642B950" w:rsidR="00C25797" w:rsidRDefault="00C25797" w:rsidP="00C257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Bodies That Matter, </w:t>
      </w:r>
      <w:r>
        <w:rPr>
          <w:rFonts w:ascii="Times New Roman" w:hAnsi="Times New Roman" w:cs="Times New Roman"/>
          <w:lang w:val="en-US"/>
        </w:rPr>
        <w:t>Berlin Art Lab, Berlin, Germany</w:t>
      </w:r>
    </w:p>
    <w:p w14:paraId="4ADF8166" w14:textId="677873D2" w:rsidR="00C25797" w:rsidRDefault="00C25797" w:rsidP="00C25797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Lights of Lebanon, </w:t>
      </w: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Arabe, Paris, France </w:t>
      </w:r>
    </w:p>
    <w:p w14:paraId="0DF15B74" w14:textId="4BCFDF35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Ourouba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>/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Arabicity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 xml:space="preserve">The Middle East Institute Art Gallery, Washington D.C., USA, cured by Rose Issa </w:t>
      </w:r>
    </w:p>
    <w:p w14:paraId="66F53C40" w14:textId="72A92682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Walking Through Walls, </w:t>
      </w:r>
      <w:r>
        <w:rPr>
          <w:rFonts w:ascii="Times New Roman" w:hAnsi="Times New Roman" w:cs="Times New Roman"/>
          <w:lang w:val="en-US"/>
        </w:rPr>
        <w:t>Gropius Bau Museum, Berlin, Germany</w:t>
      </w:r>
    </w:p>
    <w:p w14:paraId="09455B81" w14:textId="58274C60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Out of Context, </w:t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70EB081C" w14:textId="64146B1D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Face Value, </w:t>
      </w:r>
      <w:r>
        <w:rPr>
          <w:rFonts w:ascii="Times New Roman" w:hAnsi="Times New Roman" w:cs="Times New Roman"/>
          <w:lang w:val="en-US"/>
        </w:rPr>
        <w:t>Saleh Barakat Gallery, Beirut, Lebanon</w:t>
      </w:r>
    </w:p>
    <w:p w14:paraId="7A713A2C" w14:textId="7439E405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Our Beloved Bodies II, </w:t>
      </w:r>
      <w:proofErr w:type="spellStart"/>
      <w:r>
        <w:rPr>
          <w:rFonts w:ascii="Times New Roman" w:hAnsi="Times New Roman" w:cs="Times New Roman"/>
          <w:lang w:val="en-US"/>
        </w:rPr>
        <w:t>Barjeel</w:t>
      </w:r>
      <w:proofErr w:type="spellEnd"/>
      <w:r>
        <w:rPr>
          <w:rFonts w:ascii="Times New Roman" w:hAnsi="Times New Roman" w:cs="Times New Roman"/>
          <w:lang w:val="en-US"/>
        </w:rPr>
        <w:t xml:space="preserve"> Art Foundation, Sharjah, UAE</w:t>
      </w:r>
    </w:p>
    <w:p w14:paraId="103844E6" w14:textId="0086438C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100 Chefs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d’Oeuvre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de </w:t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l’Art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Moderne et Contemporain Arabe, </w:t>
      </w:r>
      <w:r>
        <w:rPr>
          <w:rFonts w:ascii="Times New Roman" w:hAnsi="Times New Roman" w:cs="Times New Roman"/>
          <w:lang w:val="en-US"/>
        </w:rPr>
        <w:t xml:space="preserve">La Collection </w:t>
      </w:r>
      <w:proofErr w:type="spellStart"/>
      <w:r>
        <w:rPr>
          <w:rFonts w:ascii="Times New Roman" w:hAnsi="Times New Roman" w:cs="Times New Roman"/>
          <w:lang w:val="en-US"/>
        </w:rPr>
        <w:t>Barjeel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Arabe, Paris, France</w:t>
      </w:r>
    </w:p>
    <w:p w14:paraId="79E0BEDF" w14:textId="4B03E3F8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Betsarof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, </w:t>
      </w:r>
      <w:r>
        <w:rPr>
          <w:rFonts w:ascii="Times New Roman" w:hAnsi="Times New Roman" w:cs="Times New Roman"/>
          <w:lang w:val="en-US"/>
        </w:rPr>
        <w:t>Lebanese National Library, Beirut, Lebanon</w:t>
      </w:r>
    </w:p>
    <w:p w14:paraId="0A2737DD" w14:textId="41A4439E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Thin Skin: Six Artists from Beirut, </w:t>
      </w:r>
      <w:r>
        <w:rPr>
          <w:rFonts w:ascii="Times New Roman" w:hAnsi="Times New Roman" w:cs="Times New Roman"/>
          <w:lang w:val="en-US"/>
        </w:rPr>
        <w:t>Taymour Grahn Gallery, New York, US</w:t>
      </w:r>
    </w:p>
    <w:p w14:paraId="316149FC" w14:textId="1BD6E036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Re-Touch, New Paintings from Beirut, </w:t>
      </w:r>
      <w:r>
        <w:rPr>
          <w:rFonts w:ascii="Times New Roman" w:hAnsi="Times New Roman" w:cs="Times New Roman"/>
          <w:lang w:val="en-US"/>
        </w:rPr>
        <w:t>Forum for New Arab Art, Art-Lab, Berlin, Germany</w:t>
      </w:r>
    </w:p>
    <w:p w14:paraId="29CA0761" w14:textId="4ABCA119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i/>
          <w:iCs/>
          <w:lang w:val="en-US"/>
        </w:rPr>
        <w:t>L’insondable</w:t>
      </w:r>
      <w:proofErr w:type="spellEnd"/>
      <w:r>
        <w:rPr>
          <w:rFonts w:ascii="Times New Roman" w:hAnsi="Times New Roman" w:cs="Times New Roman"/>
          <w:i/>
          <w:iCs/>
          <w:lang w:val="en-US"/>
        </w:rPr>
        <w:t xml:space="preserve"> Surface, </w:t>
      </w:r>
      <w:r>
        <w:rPr>
          <w:rFonts w:ascii="Times New Roman" w:hAnsi="Times New Roman" w:cs="Times New Roman"/>
          <w:lang w:val="en-US"/>
        </w:rPr>
        <w:t>French Institute, Beirut, Lebanon</w:t>
      </w:r>
    </w:p>
    <w:p w14:paraId="7814E103" w14:textId="40641C26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Re-Orientation II, </w:t>
      </w:r>
      <w:r>
        <w:rPr>
          <w:rFonts w:ascii="Times New Roman" w:hAnsi="Times New Roman" w:cs="Times New Roman"/>
          <w:lang w:val="en-US"/>
        </w:rPr>
        <w:t>Rose Issa Project, London, UK</w:t>
      </w:r>
    </w:p>
    <w:p w14:paraId="0C3D2CF4" w14:textId="1F9B6A65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 w:rsidRPr="00370108">
        <w:rPr>
          <w:rFonts w:ascii="Times New Roman" w:hAnsi="Times New Roman" w:cs="Times New Roman"/>
          <w:i/>
          <w:iCs/>
          <w:lang w:val="en-US"/>
        </w:rPr>
        <w:t>Subtitled: With Narratives from Lebanon</w:t>
      </w:r>
      <w:r>
        <w:rPr>
          <w:rFonts w:ascii="Times New Roman" w:hAnsi="Times New Roman" w:cs="Times New Roman"/>
          <w:lang w:val="en-US"/>
        </w:rPr>
        <w:t xml:space="preserve">, Royal College of Art, London, UK </w:t>
      </w:r>
    </w:p>
    <w:p w14:paraId="3D97B4A0" w14:textId="6F8C0DC5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i/>
          <w:iCs/>
          <w:lang w:val="en-US"/>
        </w:rPr>
        <w:tab/>
        <w:t xml:space="preserve">Rebirth, </w:t>
      </w:r>
      <w:r>
        <w:rPr>
          <w:rFonts w:ascii="Times New Roman" w:hAnsi="Times New Roman" w:cs="Times New Roman"/>
          <w:lang w:val="en-US"/>
        </w:rPr>
        <w:t>Beirut Exhibition Center, Beirut, Lebanon</w:t>
      </w:r>
    </w:p>
    <w:p w14:paraId="748878BA" w14:textId="4C7792F6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i/>
          <w:iCs/>
          <w:lang w:val="en-US"/>
        </w:rPr>
        <w:t xml:space="preserve">Residual, </w:t>
      </w:r>
      <w:r>
        <w:rPr>
          <w:rFonts w:ascii="Times New Roman" w:hAnsi="Times New Roman" w:cs="Times New Roman"/>
          <w:lang w:val="en-US"/>
        </w:rPr>
        <w:t>Maraya Art Center, Al Qasba, Sharjah, UAE</w:t>
      </w:r>
    </w:p>
    <w:p w14:paraId="1DA62CA9" w14:textId="2778652C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2010</w:t>
      </w: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Mokhtarat</w:t>
      </w:r>
      <w:proofErr w:type="spellEnd"/>
      <w:r>
        <w:rPr>
          <w:rFonts w:ascii="Times New Roman" w:hAnsi="Times New Roman" w:cs="Times New Roman"/>
          <w:lang w:val="en-US"/>
        </w:rPr>
        <w:t xml:space="preserve"> Ministry of Culture &amp; Education, Doha, Qatar </w:t>
      </w:r>
    </w:p>
    <w:p w14:paraId="0D8B3C4E" w14:textId="67B4EA28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Zoom Contemporary Art Fair, Miami, Florida, USA</w:t>
      </w:r>
    </w:p>
    <w:p w14:paraId="550CEF6D" w14:textId="52E1FBB8" w:rsidR="00370108" w:rsidRDefault="00370108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 w:rsidRPr="00370108">
        <w:rPr>
          <w:rFonts w:ascii="Times New Roman" w:hAnsi="Times New Roman" w:cs="Times New Roman"/>
          <w:i/>
          <w:iCs/>
          <w:lang w:val="en-US"/>
        </w:rPr>
        <w:t>Connecting Heavens,</w:t>
      </w:r>
      <w:r>
        <w:rPr>
          <w:rFonts w:ascii="Times New Roman" w:hAnsi="Times New Roman" w:cs="Times New Roman"/>
          <w:lang w:val="en-US"/>
        </w:rPr>
        <w:t xml:space="preserve"> Green Art Gallery, Dubai, UAE </w:t>
      </w:r>
    </w:p>
    <w:p w14:paraId="0BF1495B" w14:textId="5B994B82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10</w:t>
      </w:r>
      <w:r w:rsidRPr="004A550E">
        <w:rPr>
          <w:rFonts w:ascii="Times New Roman" w:hAnsi="Times New Roman" w:cs="Times New Roman"/>
          <w:vertAlign w:val="superscript"/>
          <w:lang w:val="en-US"/>
        </w:rPr>
        <w:t>th</w:t>
      </w:r>
      <w:r>
        <w:rPr>
          <w:rFonts w:ascii="Times New Roman" w:hAnsi="Times New Roman" w:cs="Times New Roman"/>
          <w:lang w:val="en-US"/>
        </w:rPr>
        <w:t xml:space="preserve"> Anniversary of Kasa Art Gallery, Kasa Galerie, Istanbul, Turkey</w:t>
      </w:r>
    </w:p>
    <w:p w14:paraId="52C4B834" w14:textId="3C0426D8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2008</w:t>
      </w:r>
      <w:r>
        <w:rPr>
          <w:rFonts w:ascii="Times New Roman" w:hAnsi="Times New Roman" w:cs="Times New Roman"/>
          <w:lang w:val="en-US"/>
        </w:rPr>
        <w:tab/>
        <w:t>Bos Laf, Kasa Gallery, Istanbul, Turkey</w:t>
      </w:r>
    </w:p>
    <w:p w14:paraId="3A25D65F" w14:textId="070A1030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ab/>
        <w:t>AIWA: Aley International Artists Workshop, Aley, Lebanon</w:t>
      </w:r>
    </w:p>
    <w:p w14:paraId="4B6DF5DE" w14:textId="562D7265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2006</w:t>
      </w:r>
      <w:r>
        <w:rPr>
          <w:rFonts w:ascii="Times New Roman" w:hAnsi="Times New Roman" w:cs="Times New Roman"/>
          <w:lang w:val="en-US"/>
        </w:rPr>
        <w:tab/>
        <w:t>Attribute to Senghor, Downtown, Beirut, Lebanon</w:t>
      </w:r>
    </w:p>
    <w:p w14:paraId="5FCBA9BE" w14:textId="7F6414B6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proofErr w:type="spellStart"/>
      <w:r>
        <w:rPr>
          <w:rFonts w:ascii="Times New Roman" w:hAnsi="Times New Roman" w:cs="Times New Roman"/>
          <w:lang w:val="en-US"/>
        </w:rPr>
        <w:t>Arteclassica</w:t>
      </w:r>
      <w:proofErr w:type="spellEnd"/>
      <w:r>
        <w:rPr>
          <w:rFonts w:ascii="Times New Roman" w:hAnsi="Times New Roman" w:cs="Times New Roman"/>
          <w:lang w:val="en-US"/>
        </w:rPr>
        <w:t>, 3era. Feria de Arte, Buenos Aires, Argentina</w:t>
      </w:r>
    </w:p>
    <w:p w14:paraId="47B57AB1" w14:textId="3CCF5238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2004</w:t>
      </w:r>
      <w:r>
        <w:rPr>
          <w:rFonts w:ascii="Times New Roman" w:hAnsi="Times New Roman" w:cs="Times New Roman"/>
          <w:lang w:val="en-US"/>
        </w:rPr>
        <w:tab/>
        <w:t xml:space="preserve">El Bab, Theatre de </w:t>
      </w:r>
      <w:proofErr w:type="spellStart"/>
      <w:r>
        <w:rPr>
          <w:rFonts w:ascii="Times New Roman" w:hAnsi="Times New Roman" w:cs="Times New Roman"/>
          <w:lang w:val="en-US"/>
        </w:rPr>
        <w:t>Beyrouth</w:t>
      </w:r>
      <w:proofErr w:type="spellEnd"/>
      <w:r>
        <w:rPr>
          <w:rFonts w:ascii="Times New Roman" w:hAnsi="Times New Roman" w:cs="Times New Roman"/>
          <w:lang w:val="en-US"/>
        </w:rPr>
        <w:t>, Beirut, Lebanon</w:t>
      </w:r>
    </w:p>
    <w:p w14:paraId="1536E5EA" w14:textId="6A375E0E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  <w:t xml:space="preserve">Cerf </w:t>
      </w:r>
      <w:proofErr w:type="spellStart"/>
      <w:r>
        <w:rPr>
          <w:rFonts w:ascii="Times New Roman" w:hAnsi="Times New Roman" w:cs="Times New Roman"/>
          <w:lang w:val="en-US"/>
        </w:rPr>
        <w:t>Volants</w:t>
      </w:r>
      <w:proofErr w:type="spellEnd"/>
      <w:r>
        <w:rPr>
          <w:rFonts w:ascii="Times New Roman" w:hAnsi="Times New Roman" w:cs="Times New Roman"/>
          <w:lang w:val="en-US"/>
        </w:rPr>
        <w:t xml:space="preserve"> Maison du Liban, CIUP, Paris, France</w:t>
      </w:r>
    </w:p>
    <w:p w14:paraId="135440A3" w14:textId="69AFCA95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Cm3, Cite </w:t>
      </w:r>
      <w:proofErr w:type="spellStart"/>
      <w:r>
        <w:rPr>
          <w:rFonts w:ascii="Times New Roman" w:hAnsi="Times New Roman" w:cs="Times New Roman"/>
          <w:lang w:val="en-US"/>
        </w:rPr>
        <w:t>Internationale</w:t>
      </w:r>
      <w:proofErr w:type="spellEnd"/>
      <w:r>
        <w:rPr>
          <w:rFonts w:ascii="Times New Roman" w:hAnsi="Times New Roman" w:cs="Times New Roman"/>
          <w:lang w:val="en-US"/>
        </w:rPr>
        <w:t xml:space="preserve"> Universitaire de Paris, France</w:t>
      </w:r>
    </w:p>
    <w:p w14:paraId="4559D255" w14:textId="195CE89E" w:rsidR="004A550E" w:rsidRDefault="004A550E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2001</w:t>
      </w:r>
      <w:r>
        <w:rPr>
          <w:rFonts w:ascii="Times New Roman" w:hAnsi="Times New Roman" w:cs="Times New Roman"/>
          <w:lang w:val="en-US"/>
        </w:rPr>
        <w:tab/>
        <w:t>Four Artists, Zara Art Gallery, Amman, Jordan</w:t>
      </w:r>
    </w:p>
    <w:p w14:paraId="2E8A6413" w14:textId="7A28435E" w:rsidR="004A550E" w:rsidRDefault="004A550E" w:rsidP="00370108">
      <w:pPr>
        <w:ind w:left="1440" w:hanging="1440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Art Fairs</w:t>
      </w:r>
    </w:p>
    <w:p w14:paraId="19FDFF39" w14:textId="6A15398B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  <w:t>Art Paris, Saleh Barakat Gallery, Paris, France</w:t>
      </w:r>
    </w:p>
    <w:p w14:paraId="73A66360" w14:textId="1C833330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2024</w:t>
      </w:r>
      <w:r>
        <w:rPr>
          <w:rFonts w:ascii="Times New Roman" w:hAnsi="Times New Roman" w:cs="Times New Roman"/>
          <w:lang w:val="en-US"/>
        </w:rPr>
        <w:tab/>
        <w:t>Abu Dhabi Art, Tabari Artspace, UAE</w:t>
      </w:r>
    </w:p>
    <w:p w14:paraId="34D16051" w14:textId="38FE3288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>Art Dubai, Tabari Artspace, Dubai, UAE</w:t>
      </w:r>
    </w:p>
    <w:p w14:paraId="0D2681C1" w14:textId="0445BFA1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  <w:t>Art Dubai, Saleh Barakat Gallery, Dubai, UAE</w:t>
      </w:r>
    </w:p>
    <w:p w14:paraId="46714D02" w14:textId="7719ABCD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Art Paris, Saleh Barakat Gallery, Paris, France </w:t>
      </w:r>
    </w:p>
    <w:p w14:paraId="029F3AF2" w14:textId="6430E03E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2022</w:t>
      </w:r>
      <w:r>
        <w:rPr>
          <w:rFonts w:ascii="Times New Roman" w:hAnsi="Times New Roman" w:cs="Times New Roman"/>
          <w:lang w:val="en-US"/>
        </w:rPr>
        <w:tab/>
        <w:t>Art Karlsruhe, Yvonne Hohner Contemporary, Karlsruhe, Germany</w:t>
      </w:r>
    </w:p>
    <w:p w14:paraId="1CCA639D" w14:textId="1985539F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2021</w:t>
      </w:r>
      <w:r>
        <w:rPr>
          <w:rFonts w:ascii="Times New Roman" w:hAnsi="Times New Roman" w:cs="Times New Roman"/>
          <w:lang w:val="en-US"/>
        </w:rPr>
        <w:tab/>
        <w:t>Abu Dhabi Art Fair, UAE</w:t>
      </w:r>
    </w:p>
    <w:p w14:paraId="4B5109B1" w14:textId="65170D3D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2020</w:t>
      </w:r>
      <w:r>
        <w:rPr>
          <w:rFonts w:ascii="Times New Roman" w:hAnsi="Times New Roman" w:cs="Times New Roman"/>
          <w:lang w:val="en-US"/>
        </w:rPr>
        <w:tab/>
        <w:t>Art Dubai, Saleh Barakat Gallery, Dubai, UAE</w:t>
      </w:r>
    </w:p>
    <w:p w14:paraId="1A537720" w14:textId="215B59F4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Dubai, UAE</w:t>
      </w:r>
    </w:p>
    <w:p w14:paraId="691504BA" w14:textId="0FF7C5CA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Dubai, UAE</w:t>
      </w:r>
    </w:p>
    <w:p w14:paraId="564BB0BF" w14:textId="2587E2D0" w:rsidR="004A550E" w:rsidRDefault="004A550E" w:rsidP="004A550E">
      <w:pPr>
        <w:ind w:left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Beirut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55C90F4B" w14:textId="440A4597" w:rsidR="004A550E" w:rsidRDefault="004A550E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Dubai, UAE</w:t>
      </w:r>
    </w:p>
    <w:p w14:paraId="37B4D700" w14:textId="5118FA21" w:rsidR="004A550E" w:rsidRDefault="004A550E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2015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Abu Dhabi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Abu Dhabi, UAE</w:t>
      </w:r>
    </w:p>
    <w:p w14:paraId="37E54056" w14:textId="4884BD68" w:rsidR="004A550E" w:rsidRDefault="004A550E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2014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Singapore Art Fair, Lebanese Pavilion, Singapore</w:t>
      </w:r>
    </w:p>
    <w:p w14:paraId="2104AE4E" w14:textId="0134D3AB" w:rsidR="004A550E" w:rsidRDefault="004A550E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="00CD681D">
        <w:rPr>
          <w:rFonts w:ascii="Times New Roman" w:hAnsi="Times New Roman" w:cs="Times New Roman"/>
          <w:lang w:val="en-US"/>
        </w:rPr>
        <w:t xml:space="preserve">Art Dubai, </w:t>
      </w:r>
      <w:proofErr w:type="spellStart"/>
      <w:r w:rsidR="00CD681D">
        <w:rPr>
          <w:rFonts w:ascii="Times New Roman" w:hAnsi="Times New Roman" w:cs="Times New Roman"/>
          <w:lang w:val="en-US"/>
        </w:rPr>
        <w:t>Agial</w:t>
      </w:r>
      <w:proofErr w:type="spellEnd"/>
      <w:r w:rsidR="00CD681D">
        <w:rPr>
          <w:rFonts w:ascii="Times New Roman" w:hAnsi="Times New Roman" w:cs="Times New Roman"/>
          <w:lang w:val="en-US"/>
        </w:rPr>
        <w:t xml:space="preserve"> Art Gallery, Dubai, UAE</w:t>
      </w:r>
    </w:p>
    <w:p w14:paraId="06CDDAD4" w14:textId="0D822117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Beirut Art Fair,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Beirut, Lebanon</w:t>
      </w:r>
    </w:p>
    <w:p w14:paraId="2341C958" w14:textId="5DFACC7F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2011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Art Dubai, </w:t>
      </w:r>
      <w:proofErr w:type="spellStart"/>
      <w:r>
        <w:rPr>
          <w:rFonts w:ascii="Times New Roman" w:hAnsi="Times New Roman" w:cs="Times New Roman"/>
          <w:lang w:val="en-US"/>
        </w:rPr>
        <w:t>Agial</w:t>
      </w:r>
      <w:proofErr w:type="spellEnd"/>
      <w:r>
        <w:rPr>
          <w:rFonts w:ascii="Times New Roman" w:hAnsi="Times New Roman" w:cs="Times New Roman"/>
          <w:lang w:val="en-US"/>
        </w:rPr>
        <w:t xml:space="preserve"> Art Gallery, Dubai, UAE</w:t>
      </w:r>
    </w:p>
    <w:p w14:paraId="5BFD4017" w14:textId="386BC477" w:rsidR="00CD681D" w:rsidRDefault="00CD681D" w:rsidP="004A550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 xml:space="preserve">Collections </w:t>
      </w:r>
    </w:p>
    <w:p w14:paraId="782FBBEA" w14:textId="4672F111" w:rsidR="00CD681D" w:rsidRDefault="00CD681D" w:rsidP="004A550E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Barjeel</w:t>
      </w:r>
      <w:proofErr w:type="spellEnd"/>
      <w:r>
        <w:rPr>
          <w:rFonts w:ascii="Times New Roman" w:hAnsi="Times New Roman" w:cs="Times New Roman"/>
          <w:lang w:val="en-US"/>
        </w:rPr>
        <w:t xml:space="preserve"> Art Foundation</w:t>
      </w:r>
    </w:p>
    <w:p w14:paraId="31D0AAD4" w14:textId="57A10102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Imago Mundi Collection</w:t>
      </w:r>
    </w:p>
    <w:p w14:paraId="4EDC0A84" w14:textId="35CF9338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Dalloul Art Foundation</w:t>
      </w:r>
    </w:p>
    <w:p w14:paraId="4242131F" w14:textId="582BFB1D" w:rsidR="00CD681D" w:rsidRDefault="00CD681D" w:rsidP="004A550E">
      <w:pPr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Institut</w:t>
      </w:r>
      <w:proofErr w:type="spellEnd"/>
      <w:r>
        <w:rPr>
          <w:rFonts w:ascii="Times New Roman" w:hAnsi="Times New Roman" w:cs="Times New Roman"/>
          <w:lang w:val="en-US"/>
        </w:rPr>
        <w:t xml:space="preserve"> du Monde Arabe </w:t>
      </w:r>
    </w:p>
    <w:p w14:paraId="78DF0C0A" w14:textId="78EA4292" w:rsidR="00CD681D" w:rsidRDefault="00CD681D" w:rsidP="004A550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Prizes</w:t>
      </w:r>
    </w:p>
    <w:p w14:paraId="44E98A08" w14:textId="558B365C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2012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Boghossian Foundation Prize for Young Lebanese Artists (painting)</w:t>
      </w:r>
    </w:p>
    <w:p w14:paraId="21CE4846" w14:textId="2C5F3E4D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2003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cm3 exhibition, Cité </w:t>
      </w:r>
      <w:proofErr w:type="spellStart"/>
      <w:r>
        <w:rPr>
          <w:rFonts w:ascii="Times New Roman" w:hAnsi="Times New Roman" w:cs="Times New Roman"/>
          <w:lang w:val="en-US"/>
        </w:rPr>
        <w:t>Internationale</w:t>
      </w:r>
      <w:proofErr w:type="spellEnd"/>
      <w:r>
        <w:rPr>
          <w:rFonts w:ascii="Times New Roman" w:hAnsi="Times New Roman" w:cs="Times New Roman"/>
          <w:lang w:val="en-US"/>
        </w:rPr>
        <w:t xml:space="preserve"> Universitaire de Paris, France (first prize)</w:t>
      </w:r>
    </w:p>
    <w:p w14:paraId="7AD78746" w14:textId="4B30D85C" w:rsidR="00CD681D" w:rsidRDefault="00CD681D" w:rsidP="004A550E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2000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Ayloul’s Summer Academy (exhibition), Darat Al Funun, Amman, Jordan (second prize) </w:t>
      </w:r>
    </w:p>
    <w:p w14:paraId="6688233A" w14:textId="2F59F814" w:rsidR="00CD681D" w:rsidRDefault="00CD681D" w:rsidP="004A550E">
      <w:pPr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Selected Press</w:t>
      </w:r>
    </w:p>
    <w:p w14:paraId="6BFDE7E4" w14:textId="0E37CD53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2025</w:t>
      </w:r>
      <w:r>
        <w:rPr>
          <w:rFonts w:ascii="Times New Roman" w:hAnsi="Times New Roman" w:cs="Times New Roman"/>
          <w:lang w:val="en-US"/>
        </w:rPr>
        <w:tab/>
        <w:t>The Arab-</w:t>
      </w:r>
      <w:proofErr w:type="spellStart"/>
      <w:r>
        <w:rPr>
          <w:rFonts w:ascii="Times New Roman" w:hAnsi="Times New Roman" w:cs="Times New Roman"/>
          <w:lang w:val="en-US"/>
        </w:rPr>
        <w:t>italian</w:t>
      </w:r>
      <w:proofErr w:type="spellEnd"/>
      <w:r>
        <w:rPr>
          <w:rFonts w:ascii="Times New Roman" w:hAnsi="Times New Roman" w:cs="Times New Roman"/>
          <w:lang w:val="en-US"/>
        </w:rPr>
        <w:t xml:space="preserve"> connection: How This Boutique Art Hotel in Italy is Supporting Arab Talent, Vogue Arabia </w:t>
      </w:r>
    </w:p>
    <w:p w14:paraId="7F706956" w14:textId="3099B45D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2023</w:t>
      </w:r>
      <w:r>
        <w:rPr>
          <w:rFonts w:ascii="Times New Roman" w:hAnsi="Times New Roman" w:cs="Times New Roman"/>
          <w:lang w:val="en-US"/>
        </w:rPr>
        <w:tab/>
        <w:t xml:space="preserve">In Dubai, Artist </w:t>
      </w:r>
      <w:proofErr w:type="spellStart"/>
      <w:r>
        <w:rPr>
          <w:rFonts w:ascii="Times New Roman" w:hAnsi="Times New Roman" w:cs="Times New Roman"/>
          <w:lang w:val="en-US"/>
        </w:rPr>
        <w:t>Tagreed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Darghouth</w:t>
      </w:r>
      <w:proofErr w:type="spellEnd"/>
      <w:r>
        <w:rPr>
          <w:rFonts w:ascii="Times New Roman" w:hAnsi="Times New Roman" w:cs="Times New Roman"/>
          <w:lang w:val="en-US"/>
        </w:rPr>
        <w:t xml:space="preserve"> Paints Her Own Version of War &amp; Peace, Architectural Digest</w:t>
      </w:r>
    </w:p>
    <w:p w14:paraId="0840B4E6" w14:textId="78570850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  <w:t xml:space="preserve">Exhibition of the Month: Gardens &amp; Jungles, </w:t>
      </w:r>
      <w:proofErr w:type="spellStart"/>
      <w:r>
        <w:rPr>
          <w:rFonts w:ascii="Times New Roman" w:hAnsi="Times New Roman" w:cs="Times New Roman"/>
          <w:lang w:val="en-US"/>
        </w:rPr>
        <w:t>Tagreed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Darghouth</w:t>
      </w:r>
      <w:proofErr w:type="spellEnd"/>
      <w:r>
        <w:rPr>
          <w:rFonts w:ascii="Times New Roman" w:hAnsi="Times New Roman" w:cs="Times New Roman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lang w:val="en-US"/>
        </w:rPr>
        <w:t>Mojeh</w:t>
      </w:r>
      <w:proofErr w:type="spellEnd"/>
    </w:p>
    <w:p w14:paraId="5F2CA57B" w14:textId="5DEE4529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2019</w:t>
      </w:r>
      <w:r>
        <w:rPr>
          <w:rFonts w:ascii="Times New Roman" w:hAnsi="Times New Roman" w:cs="Times New Roman"/>
          <w:lang w:val="en-US"/>
        </w:rPr>
        <w:tab/>
        <w:t xml:space="preserve">Harper’s Bazaar, A Visit to Lebanese Artist </w:t>
      </w:r>
      <w:proofErr w:type="spellStart"/>
      <w:r>
        <w:rPr>
          <w:rFonts w:ascii="Times New Roman" w:hAnsi="Times New Roman" w:cs="Times New Roman"/>
          <w:lang w:val="en-US"/>
        </w:rPr>
        <w:t>Tagreed</w:t>
      </w:r>
      <w:proofErr w:type="spellEnd"/>
      <w:r>
        <w:rPr>
          <w:rFonts w:ascii="Times New Roman" w:hAnsi="Times New Roman" w:cs="Times New Roman"/>
          <w:lang w:val="en-US"/>
        </w:rPr>
        <w:t xml:space="preserve"> Darghouth’s Mar Mikhael Studio in Beirut</w:t>
      </w:r>
    </w:p>
    <w:p w14:paraId="6735AC0D" w14:textId="0EF435A6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2018</w:t>
      </w:r>
      <w:r>
        <w:rPr>
          <w:rFonts w:ascii="Times New Roman" w:hAnsi="Times New Roman" w:cs="Times New Roman"/>
          <w:lang w:val="en-US"/>
        </w:rPr>
        <w:tab/>
        <w:t xml:space="preserve">The National, Life &amp; Death &amp; Olive Trees: </w:t>
      </w:r>
      <w:proofErr w:type="spellStart"/>
      <w:r>
        <w:rPr>
          <w:rFonts w:ascii="Times New Roman" w:hAnsi="Times New Roman" w:cs="Times New Roman"/>
          <w:lang w:val="en-US"/>
        </w:rPr>
        <w:t>Tagreed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Darghouth</w:t>
      </w:r>
      <w:proofErr w:type="spellEnd"/>
      <w:r>
        <w:rPr>
          <w:rFonts w:ascii="Times New Roman" w:hAnsi="Times New Roman" w:cs="Times New Roman"/>
          <w:lang w:val="en-US"/>
        </w:rPr>
        <w:t xml:space="preserve"> on Her Biggest Exhibition Yet </w:t>
      </w:r>
    </w:p>
    <w:p w14:paraId="2244EE84" w14:textId="417564EE" w:rsid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2017</w:t>
      </w:r>
      <w:r>
        <w:rPr>
          <w:rFonts w:ascii="Times New Roman" w:hAnsi="Times New Roman" w:cs="Times New Roman"/>
          <w:lang w:val="en-US"/>
        </w:rPr>
        <w:tab/>
        <w:t xml:space="preserve">Financial Times, From War Zone to Haven: The View from Beirut </w:t>
      </w:r>
    </w:p>
    <w:p w14:paraId="5A362051" w14:textId="43816191" w:rsidR="00CD681D" w:rsidRPr="00CD681D" w:rsidRDefault="00CD681D" w:rsidP="00CD681D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2016</w:t>
      </w:r>
      <w:r>
        <w:rPr>
          <w:rFonts w:ascii="Times New Roman" w:hAnsi="Times New Roman" w:cs="Times New Roman"/>
          <w:lang w:val="en-US"/>
        </w:rPr>
        <w:tab/>
        <w:t xml:space="preserve">Vogue, How Lebanese Artist </w:t>
      </w:r>
      <w:proofErr w:type="spellStart"/>
      <w:r>
        <w:rPr>
          <w:rFonts w:ascii="Times New Roman" w:hAnsi="Times New Roman" w:cs="Times New Roman"/>
          <w:lang w:val="en-US"/>
        </w:rPr>
        <w:t>Tagreed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Darghouth</w:t>
      </w:r>
      <w:proofErr w:type="spellEnd"/>
      <w:r>
        <w:rPr>
          <w:rFonts w:ascii="Times New Roman" w:hAnsi="Times New Roman" w:cs="Times New Roman"/>
          <w:lang w:val="en-US"/>
        </w:rPr>
        <w:t xml:space="preserve"> Tackles Human Paradoxes </w:t>
      </w:r>
    </w:p>
    <w:p w14:paraId="2332CC9B" w14:textId="6EE014B9" w:rsid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ab/>
      </w:r>
    </w:p>
    <w:p w14:paraId="4E6A35E9" w14:textId="77777777" w:rsidR="004A550E" w:rsidRPr="004A550E" w:rsidRDefault="004A550E" w:rsidP="00370108">
      <w:pPr>
        <w:ind w:left="1440" w:hanging="1440"/>
        <w:rPr>
          <w:rFonts w:ascii="Times New Roman" w:hAnsi="Times New Roman" w:cs="Times New Roman"/>
          <w:lang w:val="en-US"/>
        </w:rPr>
      </w:pPr>
    </w:p>
    <w:p w14:paraId="538D2AA3" w14:textId="1F4783D2" w:rsidR="00726973" w:rsidRDefault="00726973">
      <w:pPr>
        <w:rPr>
          <w:rFonts w:ascii="Times New Roman" w:hAnsi="Times New Roman" w:cs="Times New Roman"/>
          <w:lang w:val="en-US"/>
        </w:rPr>
      </w:pPr>
    </w:p>
    <w:p w14:paraId="365BAE4F" w14:textId="77777777" w:rsidR="00726973" w:rsidRPr="00726973" w:rsidRDefault="00726973">
      <w:pPr>
        <w:rPr>
          <w:lang w:val="en-US"/>
        </w:rPr>
      </w:pPr>
    </w:p>
    <w:sectPr w:rsidR="00726973" w:rsidRPr="0072697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973"/>
    <w:rsid w:val="000353AA"/>
    <w:rsid w:val="00370108"/>
    <w:rsid w:val="0042131E"/>
    <w:rsid w:val="004A550E"/>
    <w:rsid w:val="00535908"/>
    <w:rsid w:val="006826BA"/>
    <w:rsid w:val="00704038"/>
    <w:rsid w:val="00726973"/>
    <w:rsid w:val="009404F7"/>
    <w:rsid w:val="00AA5D9F"/>
    <w:rsid w:val="00C25797"/>
    <w:rsid w:val="00CD681D"/>
    <w:rsid w:val="00EB1513"/>
    <w:rsid w:val="00F05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L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3B686CE"/>
  <w15:chartTrackingRefBased/>
  <w15:docId w15:val="{4EBE3AD6-0A5A-F141-8DD9-386332776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L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973"/>
  </w:style>
  <w:style w:type="paragraph" w:styleId="Heading1">
    <w:name w:val="heading 1"/>
    <w:basedOn w:val="Normal"/>
    <w:next w:val="Normal"/>
    <w:link w:val="Heading1Char"/>
    <w:uiPriority w:val="9"/>
    <w:qFormat/>
    <w:rsid w:val="007269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9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9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9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9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9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9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9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9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9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9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9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9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9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9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9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9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9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9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9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9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9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9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9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69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9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9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97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Noura  El Zaim</dc:creator>
  <cp:keywords/>
  <dc:description/>
  <cp:lastModifiedBy>Noura  El Zaim</cp:lastModifiedBy>
  <cp:revision>2</cp:revision>
  <dcterms:created xsi:type="dcterms:W3CDTF">2026-07-31T13:33:00Z</dcterms:created>
  <dcterms:modified xsi:type="dcterms:W3CDTF">2026-07-31T13:33:00Z</dcterms:modified>
</cp:coreProperties>
</file>